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Przelewy do Banku Pocztowego za 0 zł w ofercie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Rkantor.com mogą już korzystać z bezpłatnych, ekspresowych przelewów w złotówkach do Banku Pocztowego.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jest też dostępna dla użytkowników kantoru online Poczty Polskiej, który dostarcza Raiffeisen Solutions, spółka prowadząca Rkantor.com. Teraz zarówno wychodzące, jak i przychodzące do Rkantor.com przelewy złotówkowe z Banku Pocztowego będą księgowane na rachunku klienta ekspresowo – nawet w 15 min.; są one też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Rkantor.com z Bankiem Pocztowym to część szeroko zakrojonych planów rozwojowych naszego kantoru</w:t>
      </w:r>
      <w:r>
        <w:rPr>
          <w:rFonts w:ascii="calibri" w:hAnsi="calibri" w:eastAsia="calibri" w:cs="calibri"/>
          <w:sz w:val="24"/>
          <w:szCs w:val="24"/>
        </w:rPr>
        <w:t xml:space="preserve"> – mówi Tomasz Mikoda, prezes Raiffeisen Solutions.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wprowadzeniu przelewów z Banku Pocztowego jego klienci mogą przelać na swoje konto w Rkantor.com złotówki, które następnie wymienią po najlepszym kursie na jedną z 19 walut z oferty Rkantor.com. Później mają pełną dowolność – 8 walut mogą za darmo wypłacić w oddziale Raiffeisen Polbank w całej Polsce; mogą też zlecić przelew walutowy na konto bankowe w Polsce i za granicą</w:t>
      </w:r>
      <w:r>
        <w:rPr>
          <w:rFonts w:ascii="calibri" w:hAnsi="calibri" w:eastAsia="calibri" w:cs="calibri"/>
          <w:sz w:val="24"/>
          <w:szCs w:val="24"/>
        </w:rPr>
        <w:t xml:space="preserve"> – posdumowuje Tomasz Mikoda.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darmowych przelewów złotówkowych do Banku Pocztowego to też ułatwienie dla klientów kantoru online Poczty Polskiej – po wymianie waluty na złotówki będą mogli oni ekspresowo zasilić swoje konto złotówkowe w Banku Pocztowym.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możliwe, że Rkantor.com ma darmowe natychmiastowe przelewy?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natychmiastowe przelewy są dostępne dla 14 banków współpracujących z Rkantor.com (w tym Banku Pocztowego). Bank współpracujący to taki, w którym Rkantor.com ma założony własny rachunek. Jeśli klient przesyła złotówki ze współpracującego Banku Pocztowego na rachunek Rkantor.com w tym samym Banku Pocztowym, nie wychodzą one poza ten bank i można je zaksięgować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 </w:t>
        </w:r>
      </w:hyperlink>
      <w:r>
        <w:rPr>
          <w:rFonts w:ascii="calibri" w:hAnsi="calibri" w:eastAsia="calibri" w:cs="calibri"/>
          <w:sz w:val="24"/>
          <w:szCs w:val="24"/>
        </w:rPr>
        <w:t xml:space="preserve">ekspresowo – nawet w 15 min. To szybciej niż przelew Sorbnet! Przelewy z Rkantor.com do banków współpracujących są też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dla klienta jest to, że natychmiastowe przelewy z Rkantor.com można zlecać do godz. 18:30, a zostaną one zaksięgowane na rachunku klienta jeszcze tego samego dnia – nie trzeba martwić się o sesje Elixir!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Rkantor.com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14 banków są przelewy zagraniczne do 245 państw w stałych stawkach, niezależnych od wysokości przesyłanej kwoty (od 1 euro do max. 15 zł). Z Rkantor.com można też za darmo wypłacać gotówkę w 8 walutach w oddziałach Raiffeisen Polbank.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2025-11-04T13:07:24+01:00</dcterms:created>
  <dcterms:modified xsi:type="dcterms:W3CDTF">2025-11-04T13:07:24+01:00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